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5A93" w:rsidRPr="00BB11FD" w:rsidRDefault="00385A93" w:rsidP="00385A93">
      <w:pPr>
        <w:spacing w:after="0"/>
        <w:jc w:val="center"/>
        <w:rPr>
          <w:rFonts w:ascii="Times New Roman" w:hAnsi="Times New Roman" w:cs="Times New Roman"/>
          <w:b/>
          <w:color w:val="403152" w:themeColor="accent4" w:themeShade="80"/>
          <w:sz w:val="28"/>
          <w:szCs w:val="28"/>
        </w:rPr>
      </w:pPr>
      <w:bookmarkStart w:id="0" w:name="_GoBack"/>
      <w:bookmarkEnd w:id="0"/>
      <w:r w:rsidRPr="00BB11FD">
        <w:rPr>
          <w:rFonts w:ascii="Times New Roman" w:hAnsi="Times New Roman" w:cs="Times New Roman"/>
          <w:b/>
          <w:color w:val="403152" w:themeColor="accent4" w:themeShade="80"/>
          <w:sz w:val="28"/>
          <w:szCs w:val="28"/>
        </w:rPr>
        <w:t>NỘI DUNG ÔN TẬP HỌC KÌ I – HÓA 9</w:t>
      </w:r>
    </w:p>
    <w:p w:rsidR="00385A93" w:rsidRPr="00BB11FD" w:rsidRDefault="00385A93" w:rsidP="00385A93">
      <w:pPr>
        <w:spacing w:after="0"/>
        <w:jc w:val="center"/>
        <w:rPr>
          <w:rFonts w:ascii="Times New Roman" w:hAnsi="Times New Roman" w:cs="Times New Roman"/>
          <w:b/>
          <w:color w:val="403152" w:themeColor="accent4" w:themeShade="80"/>
          <w:sz w:val="28"/>
          <w:szCs w:val="28"/>
        </w:rPr>
      </w:pPr>
      <w:r w:rsidRPr="00BB11FD">
        <w:rPr>
          <w:rFonts w:ascii="Times New Roman" w:hAnsi="Times New Roman" w:cs="Times New Roman"/>
          <w:b/>
          <w:color w:val="403152" w:themeColor="accent4" w:themeShade="80"/>
          <w:sz w:val="28"/>
          <w:szCs w:val="28"/>
        </w:rPr>
        <w:t>NĂM HỌC 2015-2016</w:t>
      </w:r>
    </w:p>
    <w:p w:rsidR="00385A93" w:rsidRPr="00BB11FD" w:rsidRDefault="00385A93" w:rsidP="00385A93">
      <w:pPr>
        <w:spacing w:after="0"/>
        <w:jc w:val="center"/>
        <w:rPr>
          <w:rFonts w:ascii="Times New Roman" w:hAnsi="Times New Roman" w:cs="Times New Roman"/>
          <w:color w:val="403152" w:themeColor="accent4" w:themeShade="80"/>
          <w:sz w:val="28"/>
          <w:szCs w:val="28"/>
        </w:rPr>
      </w:pPr>
    </w:p>
    <w:p w:rsidR="00385A93" w:rsidRPr="00BB11FD" w:rsidRDefault="00385A93" w:rsidP="00385A93">
      <w:pPr>
        <w:spacing w:after="0"/>
        <w:ind w:right="-1440"/>
        <w:rPr>
          <w:rFonts w:ascii="Times New Roman" w:hAnsi="Times New Roman" w:cs="Times New Roman"/>
          <w:b/>
          <w:color w:val="403152" w:themeColor="accent4" w:themeShade="80"/>
          <w:sz w:val="28"/>
          <w:szCs w:val="28"/>
          <w:u w:val="single"/>
          <w:lang w:val="sv-SE"/>
        </w:rPr>
      </w:pPr>
      <w:r w:rsidRPr="00BB11FD">
        <w:rPr>
          <w:rFonts w:ascii="Times New Roman" w:hAnsi="Times New Roman" w:cs="Times New Roman"/>
          <w:b/>
          <w:color w:val="403152" w:themeColor="accent4" w:themeShade="80"/>
          <w:sz w:val="28"/>
          <w:szCs w:val="28"/>
          <w:u w:val="single"/>
          <w:lang w:val="sv-SE"/>
        </w:rPr>
        <w:t>I/MỘT SỐ CÔNG THỨC CẦN NHỚ</w:t>
      </w:r>
    </w:p>
    <w:p w:rsidR="00385A93" w:rsidRPr="00BB11FD" w:rsidRDefault="00385A93" w:rsidP="00385A93">
      <w:pPr>
        <w:pStyle w:val="ListParagraph"/>
        <w:numPr>
          <w:ilvl w:val="0"/>
          <w:numId w:val="3"/>
        </w:numPr>
        <w:spacing w:after="0"/>
        <w:ind w:right="-1440"/>
        <w:rPr>
          <w:rFonts w:ascii="Times New Roman" w:hAnsi="Times New Roman"/>
          <w:b/>
          <w:color w:val="403152" w:themeColor="accent4" w:themeShade="80"/>
          <w:sz w:val="28"/>
          <w:szCs w:val="28"/>
        </w:rPr>
      </w:pPr>
      <w:r w:rsidRPr="00BB11FD">
        <w:rPr>
          <w:rFonts w:ascii="Times New Roman" w:hAnsi="Times New Roman"/>
          <w:b/>
          <w:color w:val="403152" w:themeColor="accent4" w:themeShade="80"/>
          <w:sz w:val="28"/>
          <w:szCs w:val="28"/>
        </w:rPr>
        <w:t>Sốmol :</w:t>
      </w:r>
    </w:p>
    <w:p w:rsidR="00385A93" w:rsidRPr="00BB11FD" w:rsidRDefault="00385A93" w:rsidP="00385A93">
      <w:pPr>
        <w:pStyle w:val="ListParagraph"/>
        <w:spacing w:after="0"/>
        <w:ind w:right="-1440"/>
        <w:rPr>
          <w:rFonts w:ascii="Times New Roman" w:hAnsi="Times New Roman"/>
          <w:b/>
          <w:color w:val="403152" w:themeColor="accent4" w:themeShade="80"/>
          <w:sz w:val="28"/>
          <w:szCs w:val="28"/>
        </w:rPr>
      </w:pPr>
      <w:r w:rsidRPr="00BB11FD">
        <w:rPr>
          <w:rFonts w:ascii="Times New Roman" w:hAnsi="Times New Roman"/>
          <w:b/>
          <w:color w:val="403152" w:themeColor="accent4" w:themeShade="80"/>
          <w:position w:val="-24"/>
          <w:sz w:val="28"/>
          <w:szCs w:val="28"/>
        </w:rPr>
        <w:object w:dxaOrig="22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pt;height:30.75pt" o:ole="">
            <v:imagedata r:id="rId6" o:title=""/>
          </v:shape>
          <o:OLEObject Type="Embed" ProgID="Equation.DSMT4" ShapeID="_x0000_i1025" DrawAspect="Content" ObjectID="_1509795710" r:id="rId7"/>
        </w:object>
      </w:r>
    </w:p>
    <w:p w:rsidR="00385A93" w:rsidRPr="00BB11FD" w:rsidRDefault="00385A93" w:rsidP="00385A93">
      <w:pPr>
        <w:pStyle w:val="ListParagraph"/>
        <w:numPr>
          <w:ilvl w:val="0"/>
          <w:numId w:val="3"/>
        </w:numPr>
        <w:spacing w:after="0"/>
        <w:ind w:right="-1440"/>
        <w:rPr>
          <w:rFonts w:ascii="Times New Roman" w:hAnsi="Times New Roman"/>
          <w:b/>
          <w:color w:val="403152" w:themeColor="accent4" w:themeShade="80"/>
          <w:sz w:val="28"/>
          <w:szCs w:val="28"/>
        </w:rPr>
      </w:pPr>
      <w:r w:rsidRPr="00BB11FD">
        <w:rPr>
          <w:rFonts w:ascii="Times New Roman" w:hAnsi="Times New Roman"/>
          <w:b/>
          <w:color w:val="403152" w:themeColor="accent4" w:themeShade="80"/>
          <w:sz w:val="28"/>
          <w:szCs w:val="28"/>
        </w:rPr>
        <w:t xml:space="preserve">Thểtích : </w:t>
      </w:r>
    </w:p>
    <w:p w:rsidR="00385A93" w:rsidRPr="00BB11FD" w:rsidRDefault="00385A93" w:rsidP="00385A93">
      <w:pPr>
        <w:pStyle w:val="ListParagraph"/>
        <w:numPr>
          <w:ilvl w:val="0"/>
          <w:numId w:val="4"/>
        </w:numPr>
        <w:spacing w:after="0"/>
        <w:ind w:right="-1440"/>
        <w:rPr>
          <w:rFonts w:ascii="Times New Roman" w:hAnsi="Times New Roman"/>
          <w:b/>
          <w:color w:val="403152" w:themeColor="accent4" w:themeShade="80"/>
          <w:sz w:val="28"/>
          <w:szCs w:val="28"/>
        </w:rPr>
      </w:pPr>
      <w:r w:rsidRPr="00BB11FD">
        <w:rPr>
          <w:rFonts w:ascii="Times New Roman" w:hAnsi="Times New Roman"/>
          <w:b/>
          <w:color w:val="403152" w:themeColor="accent4" w:themeShade="80"/>
          <w:sz w:val="28"/>
          <w:szCs w:val="28"/>
        </w:rPr>
        <w:t xml:space="preserve">Chấtkhí:    </w:t>
      </w:r>
      <w:r w:rsidRPr="00BB11FD">
        <w:rPr>
          <w:rFonts w:ascii="Times New Roman" w:hAnsi="Times New Roman"/>
          <w:b/>
          <w:color w:val="403152" w:themeColor="accent4" w:themeShade="80"/>
          <w:position w:val="-24"/>
          <w:sz w:val="28"/>
          <w:szCs w:val="28"/>
        </w:rPr>
        <w:object w:dxaOrig="2439" w:dyaOrig="620">
          <v:shape id="_x0000_i1026" type="#_x0000_t75" style="width:122.25pt;height:30.75pt" o:ole="">
            <v:imagedata r:id="rId8" o:title=""/>
          </v:shape>
          <o:OLEObject Type="Embed" ProgID="Equation.DSMT4" ShapeID="_x0000_i1026" DrawAspect="Content" ObjectID="_1509795711" r:id="rId9"/>
        </w:object>
      </w:r>
    </w:p>
    <w:p w:rsidR="00385A93" w:rsidRPr="00BB11FD" w:rsidRDefault="00385A93" w:rsidP="00385A93">
      <w:pPr>
        <w:pStyle w:val="ListParagraph"/>
        <w:numPr>
          <w:ilvl w:val="0"/>
          <w:numId w:val="4"/>
        </w:numPr>
        <w:spacing w:after="0"/>
        <w:ind w:right="-1440"/>
        <w:rPr>
          <w:rFonts w:ascii="Times New Roman" w:hAnsi="Times New Roman"/>
          <w:b/>
          <w:color w:val="403152" w:themeColor="accent4" w:themeShade="80"/>
          <w:sz w:val="28"/>
          <w:szCs w:val="28"/>
        </w:rPr>
      </w:pPr>
      <w:r w:rsidRPr="00BB11FD">
        <w:rPr>
          <w:rFonts w:ascii="Times New Roman" w:hAnsi="Times New Roman"/>
          <w:b/>
          <w:color w:val="403152" w:themeColor="accent4" w:themeShade="80"/>
          <w:sz w:val="28"/>
          <w:szCs w:val="28"/>
        </w:rPr>
        <w:t xml:space="preserve">Chấtlỏng : </w:t>
      </w:r>
      <w:r w:rsidRPr="00BB11FD">
        <w:rPr>
          <w:rFonts w:ascii="Times New Roman" w:hAnsi="Times New Roman"/>
          <w:b/>
          <w:color w:val="403152" w:themeColor="accent4" w:themeShade="80"/>
          <w:position w:val="-30"/>
          <w:sz w:val="28"/>
          <w:szCs w:val="28"/>
        </w:rPr>
        <w:object w:dxaOrig="840" w:dyaOrig="680">
          <v:shape id="_x0000_i1027" type="#_x0000_t75" style="width:42pt;height:33.75pt" o:ole="">
            <v:imagedata r:id="rId10" o:title=""/>
          </v:shape>
          <o:OLEObject Type="Embed" ProgID="Equation.DSMT4" ShapeID="_x0000_i1027" DrawAspect="Content" ObjectID="_1509795712" r:id="rId11"/>
        </w:object>
      </w:r>
    </w:p>
    <w:p w:rsidR="00385A93" w:rsidRPr="00BB11FD" w:rsidRDefault="00385A93" w:rsidP="00385A93">
      <w:pPr>
        <w:pStyle w:val="ListParagraph"/>
        <w:numPr>
          <w:ilvl w:val="0"/>
          <w:numId w:val="3"/>
        </w:numPr>
        <w:spacing w:after="0"/>
        <w:ind w:right="-1440"/>
        <w:rPr>
          <w:rFonts w:ascii="Times New Roman" w:hAnsi="Times New Roman"/>
          <w:b/>
          <w:color w:val="403152" w:themeColor="accent4" w:themeShade="80"/>
          <w:sz w:val="28"/>
          <w:szCs w:val="28"/>
        </w:rPr>
      </w:pPr>
      <w:r w:rsidRPr="00BB11FD">
        <w:rPr>
          <w:rFonts w:ascii="Times New Roman" w:hAnsi="Times New Roman"/>
          <w:b/>
          <w:color w:val="403152" w:themeColor="accent4" w:themeShade="80"/>
          <w:sz w:val="28"/>
          <w:szCs w:val="28"/>
        </w:rPr>
        <w:t>Nồngđộphầntrăm (</w:t>
      </w:r>
      <w:proofErr w:type="gramStart"/>
      <w:r w:rsidRPr="00BB11FD">
        <w:rPr>
          <w:rFonts w:ascii="Times New Roman" w:hAnsi="Times New Roman"/>
          <w:b/>
          <w:color w:val="403152" w:themeColor="accent4" w:themeShade="80"/>
          <w:sz w:val="28"/>
          <w:szCs w:val="28"/>
        </w:rPr>
        <w:t>C%</w:t>
      </w:r>
      <w:proofErr w:type="gramEnd"/>
      <w:r w:rsidRPr="00BB11FD">
        <w:rPr>
          <w:rFonts w:ascii="Times New Roman" w:hAnsi="Times New Roman"/>
          <w:b/>
          <w:color w:val="403152" w:themeColor="accent4" w:themeShade="80"/>
          <w:sz w:val="28"/>
          <w:szCs w:val="28"/>
        </w:rPr>
        <w:t xml:space="preserve">) : </w:t>
      </w:r>
      <w:r w:rsidRPr="00BB11FD">
        <w:rPr>
          <w:rFonts w:ascii="Times New Roman" w:hAnsi="Times New Roman"/>
          <w:b/>
          <w:color w:val="403152" w:themeColor="accent4" w:themeShade="80"/>
          <w:position w:val="-30"/>
          <w:sz w:val="28"/>
          <w:szCs w:val="28"/>
        </w:rPr>
        <w:object w:dxaOrig="1780" w:dyaOrig="680">
          <v:shape id="_x0000_i1028" type="#_x0000_t75" style="width:89.25pt;height:33.75pt" o:ole="">
            <v:imagedata r:id="rId12" o:title=""/>
          </v:shape>
          <o:OLEObject Type="Embed" ProgID="Equation.DSMT4" ShapeID="_x0000_i1028" DrawAspect="Content" ObjectID="_1509795713" r:id="rId13"/>
        </w:object>
      </w:r>
    </w:p>
    <w:p w:rsidR="00385A93" w:rsidRPr="00BB11FD" w:rsidRDefault="00385A93" w:rsidP="00385A93">
      <w:pPr>
        <w:pStyle w:val="ListParagraph"/>
        <w:numPr>
          <w:ilvl w:val="0"/>
          <w:numId w:val="3"/>
        </w:numPr>
        <w:spacing w:after="0"/>
        <w:ind w:right="-1440"/>
        <w:rPr>
          <w:rFonts w:ascii="Times New Roman" w:hAnsi="Times New Roman"/>
          <w:b/>
          <w:color w:val="403152" w:themeColor="accent4" w:themeShade="80"/>
          <w:sz w:val="28"/>
          <w:szCs w:val="28"/>
          <w:lang w:val="sv-SE"/>
        </w:rPr>
      </w:pPr>
      <w:r w:rsidRPr="00BB11FD">
        <w:rPr>
          <w:rFonts w:ascii="Times New Roman" w:hAnsi="Times New Roman"/>
          <w:b/>
          <w:color w:val="403152" w:themeColor="accent4" w:themeShade="80"/>
          <w:sz w:val="28"/>
          <w:szCs w:val="28"/>
          <w:lang w:val="sv-SE"/>
        </w:rPr>
        <w:t>Nồng độ mol/lit (C</w:t>
      </w:r>
      <w:r w:rsidRPr="00BB11FD">
        <w:rPr>
          <w:rFonts w:ascii="Times New Roman" w:hAnsi="Times New Roman"/>
          <w:b/>
          <w:color w:val="403152" w:themeColor="accent4" w:themeShade="80"/>
          <w:position w:val="-12"/>
          <w:sz w:val="28"/>
          <w:szCs w:val="28"/>
          <w:lang w:val="sv-SE"/>
        </w:rPr>
        <w:object w:dxaOrig="220" w:dyaOrig="360">
          <v:shape id="_x0000_i1029" type="#_x0000_t75" style="width:11.25pt;height:18pt" o:ole="">
            <v:imagedata r:id="rId14" o:title=""/>
          </v:shape>
          <o:OLEObject Type="Embed" ProgID="Equation.DSMT4" ShapeID="_x0000_i1029" DrawAspect="Content" ObjectID="_1509795714" r:id="rId15"/>
        </w:object>
      </w:r>
      <w:r w:rsidRPr="00BB11FD">
        <w:rPr>
          <w:rFonts w:ascii="Times New Roman" w:hAnsi="Times New Roman"/>
          <w:b/>
          <w:color w:val="403152" w:themeColor="accent4" w:themeShade="80"/>
          <w:sz w:val="28"/>
          <w:szCs w:val="28"/>
          <w:lang w:val="sv-SE"/>
        </w:rPr>
        <w:t xml:space="preserve"> )         : </w:t>
      </w:r>
      <w:r w:rsidRPr="00BB11FD">
        <w:rPr>
          <w:rFonts w:ascii="Times New Roman" w:hAnsi="Times New Roman"/>
          <w:b/>
          <w:color w:val="403152" w:themeColor="accent4" w:themeShade="80"/>
          <w:position w:val="-24"/>
          <w:sz w:val="28"/>
          <w:szCs w:val="28"/>
          <w:lang w:val="sv-SE"/>
        </w:rPr>
        <w:object w:dxaOrig="840" w:dyaOrig="620">
          <v:shape id="_x0000_i1030" type="#_x0000_t75" style="width:42pt;height:30.75pt" o:ole="">
            <v:imagedata r:id="rId16" o:title=""/>
          </v:shape>
          <o:OLEObject Type="Embed" ProgID="Equation.DSMT4" ShapeID="_x0000_i1030" DrawAspect="Content" ObjectID="_1509795715" r:id="rId17"/>
        </w:object>
      </w:r>
    </w:p>
    <w:p w:rsidR="00385A93" w:rsidRPr="00BB11FD" w:rsidRDefault="00385A93" w:rsidP="00385A93">
      <w:pPr>
        <w:pStyle w:val="ListParagraph"/>
        <w:numPr>
          <w:ilvl w:val="0"/>
          <w:numId w:val="3"/>
        </w:numPr>
        <w:spacing w:after="0"/>
        <w:ind w:right="-1440"/>
        <w:rPr>
          <w:rFonts w:ascii="Times New Roman" w:hAnsi="Times New Roman"/>
          <w:b/>
          <w:color w:val="403152" w:themeColor="accent4" w:themeShade="80"/>
          <w:sz w:val="28"/>
          <w:szCs w:val="28"/>
          <w:lang w:val="sv-SE"/>
        </w:rPr>
      </w:pPr>
      <w:r w:rsidRPr="00BB11FD">
        <w:rPr>
          <w:rFonts w:ascii="Times New Roman" w:hAnsi="Times New Roman"/>
          <w:b/>
          <w:color w:val="403152" w:themeColor="accent4" w:themeShade="80"/>
          <w:sz w:val="28"/>
          <w:szCs w:val="28"/>
          <w:lang w:val="sv-SE"/>
        </w:rPr>
        <w:t>Công thức liên hệ giữa C</w:t>
      </w:r>
      <w:r w:rsidRPr="00BB11FD">
        <w:rPr>
          <w:rFonts w:ascii="Times New Roman" w:hAnsi="Times New Roman"/>
          <w:b/>
          <w:color w:val="403152" w:themeColor="accent4" w:themeShade="80"/>
          <w:position w:val="-12"/>
          <w:sz w:val="28"/>
          <w:szCs w:val="28"/>
          <w:lang w:val="sv-SE"/>
        </w:rPr>
        <w:object w:dxaOrig="220" w:dyaOrig="360">
          <v:shape id="_x0000_i1031" type="#_x0000_t75" style="width:11.25pt;height:18pt" o:ole="">
            <v:imagedata r:id="rId14" o:title=""/>
          </v:shape>
          <o:OLEObject Type="Embed" ProgID="Equation.DSMT4" ShapeID="_x0000_i1031" DrawAspect="Content" ObjectID="_1509795716" r:id="rId18"/>
        </w:object>
      </w:r>
      <w:r w:rsidRPr="00BB11FD">
        <w:rPr>
          <w:rFonts w:ascii="Times New Roman" w:hAnsi="Times New Roman"/>
          <w:b/>
          <w:color w:val="403152" w:themeColor="accent4" w:themeShade="80"/>
          <w:sz w:val="28"/>
          <w:szCs w:val="28"/>
          <w:lang w:val="sv-SE"/>
        </w:rPr>
        <w:t xml:space="preserve"> và C%:   </w:t>
      </w:r>
      <w:r w:rsidRPr="00BB11FD">
        <w:rPr>
          <w:rFonts w:ascii="Times New Roman" w:hAnsi="Times New Roman"/>
          <w:b/>
          <w:color w:val="403152" w:themeColor="accent4" w:themeShade="80"/>
          <w:position w:val="-24"/>
          <w:sz w:val="28"/>
          <w:szCs w:val="28"/>
          <w:lang w:val="sv-SE"/>
        </w:rPr>
        <w:object w:dxaOrig="1640" w:dyaOrig="620">
          <v:shape id="_x0000_i1032" type="#_x0000_t75" style="width:81pt;height:30.75pt" o:ole="">
            <v:imagedata r:id="rId19" o:title=""/>
          </v:shape>
          <o:OLEObject Type="Embed" ProgID="Equation.DSMT4" ShapeID="_x0000_i1032" DrawAspect="Content" ObjectID="_1509795717" r:id="rId20"/>
        </w:object>
      </w:r>
    </w:p>
    <w:p w:rsidR="00385A93" w:rsidRPr="00BB11FD" w:rsidRDefault="00385A93" w:rsidP="00385A93">
      <w:pPr>
        <w:pStyle w:val="ListParagraph"/>
        <w:numPr>
          <w:ilvl w:val="0"/>
          <w:numId w:val="3"/>
        </w:numPr>
        <w:spacing w:after="0"/>
        <w:ind w:right="-1440"/>
        <w:rPr>
          <w:rFonts w:ascii="Times New Roman" w:hAnsi="Times New Roman"/>
          <w:b/>
          <w:color w:val="403152" w:themeColor="accent4" w:themeShade="80"/>
          <w:sz w:val="28"/>
          <w:szCs w:val="28"/>
          <w:lang w:val="sv-SE"/>
        </w:rPr>
      </w:pPr>
      <w:r w:rsidRPr="00BB11FD">
        <w:rPr>
          <w:rFonts w:ascii="Times New Roman" w:hAnsi="Times New Roman"/>
          <w:b/>
          <w:color w:val="403152" w:themeColor="accent4" w:themeShade="80"/>
          <w:sz w:val="28"/>
          <w:szCs w:val="28"/>
          <w:lang w:val="sv-SE"/>
        </w:rPr>
        <w:t xml:space="preserve">Khối lượng riêng của dung dịch: </w:t>
      </w:r>
      <w:r w:rsidRPr="00BB11FD">
        <w:rPr>
          <w:rFonts w:ascii="Times New Roman" w:hAnsi="Times New Roman"/>
          <w:b/>
          <w:color w:val="403152" w:themeColor="accent4" w:themeShade="80"/>
          <w:position w:val="-30"/>
          <w:sz w:val="28"/>
          <w:szCs w:val="28"/>
          <w:lang w:val="sv-SE"/>
        </w:rPr>
        <w:object w:dxaOrig="880" w:dyaOrig="680">
          <v:shape id="_x0000_i1033" type="#_x0000_t75" style="width:44.25pt;height:33.75pt" o:ole="">
            <v:imagedata r:id="rId21" o:title=""/>
          </v:shape>
          <o:OLEObject Type="Embed" ProgID="Equation.DSMT4" ShapeID="_x0000_i1033" DrawAspect="Content" ObjectID="_1509795718" r:id="rId22"/>
        </w:object>
      </w:r>
    </w:p>
    <w:p w:rsidR="00385A93" w:rsidRPr="00BB11FD" w:rsidRDefault="00385A93" w:rsidP="00385A93">
      <w:pPr>
        <w:pStyle w:val="ListParagraph"/>
        <w:numPr>
          <w:ilvl w:val="0"/>
          <w:numId w:val="3"/>
        </w:numPr>
        <w:spacing w:after="0"/>
        <w:ind w:right="-1440"/>
        <w:rPr>
          <w:rFonts w:ascii="Times New Roman" w:hAnsi="Times New Roman"/>
          <w:b/>
          <w:color w:val="403152" w:themeColor="accent4" w:themeShade="80"/>
          <w:sz w:val="28"/>
          <w:szCs w:val="28"/>
          <w:lang w:val="sv-SE"/>
        </w:rPr>
      </w:pPr>
      <w:r w:rsidRPr="00BB11FD">
        <w:rPr>
          <w:rFonts w:ascii="Times New Roman" w:hAnsi="Times New Roman"/>
          <w:b/>
          <w:color w:val="403152" w:themeColor="accent4" w:themeShade="80"/>
          <w:sz w:val="28"/>
          <w:szCs w:val="28"/>
          <w:lang w:val="sv-SE"/>
        </w:rPr>
        <w:t>Dãy hoạt động hóa học kim loại :</w:t>
      </w:r>
    </w:p>
    <w:p w:rsidR="00385A93" w:rsidRPr="00BB11FD" w:rsidRDefault="00385A93" w:rsidP="00385A93">
      <w:pPr>
        <w:pStyle w:val="ListParagraph"/>
        <w:spacing w:after="0"/>
        <w:ind w:right="-1440"/>
        <w:rPr>
          <w:rFonts w:ascii="Times New Roman" w:hAnsi="Times New Roman"/>
          <w:b/>
          <w:color w:val="403152" w:themeColor="accent4" w:themeShade="80"/>
          <w:sz w:val="28"/>
          <w:szCs w:val="28"/>
          <w:lang w:val="sv-SE"/>
        </w:rPr>
      </w:pPr>
      <w:r w:rsidRPr="00BB11FD">
        <w:rPr>
          <w:rFonts w:ascii="Times New Roman" w:hAnsi="Times New Roman"/>
          <w:b/>
          <w:color w:val="403152" w:themeColor="accent4" w:themeShade="80"/>
          <w:sz w:val="28"/>
          <w:szCs w:val="28"/>
          <w:lang w:val="sv-SE"/>
        </w:rPr>
        <w:t>K, Na, Mg, Al, Zn, Fe, Pb, (H), Cu, Ag, Au .</w:t>
      </w:r>
    </w:p>
    <w:p w:rsidR="00385A93" w:rsidRPr="00BB11FD" w:rsidRDefault="00385A93" w:rsidP="00385A93">
      <w:pPr>
        <w:spacing w:after="0"/>
        <w:ind w:right="-1440"/>
        <w:rPr>
          <w:rFonts w:ascii="Times New Roman" w:hAnsi="Times New Roman" w:cs="Times New Roman"/>
          <w:b/>
          <w:color w:val="403152" w:themeColor="accent4" w:themeShade="80"/>
          <w:sz w:val="28"/>
          <w:szCs w:val="28"/>
          <w:lang w:val="sv-SE"/>
        </w:rPr>
      </w:pPr>
      <w:r w:rsidRPr="00BB11FD">
        <w:rPr>
          <w:rFonts w:ascii="Times New Roman" w:hAnsi="Times New Roman" w:cs="Times New Roman"/>
          <w:b/>
          <w:color w:val="403152" w:themeColor="accent4" w:themeShade="80"/>
          <w:sz w:val="28"/>
          <w:szCs w:val="28"/>
          <w:lang w:val="sv-SE"/>
        </w:rPr>
        <w:t xml:space="preserve">II. CÁC DẠNG BÀI TẬP </w:t>
      </w:r>
    </w:p>
    <w:p w:rsidR="00385A93" w:rsidRPr="00BB11FD" w:rsidRDefault="00385A93" w:rsidP="00385A93">
      <w:pPr>
        <w:pStyle w:val="ListParagraph"/>
        <w:spacing w:after="0"/>
        <w:ind w:right="-1440"/>
        <w:rPr>
          <w:rFonts w:ascii="Times New Roman" w:hAnsi="Times New Roman"/>
          <w:color w:val="403152" w:themeColor="accent4" w:themeShade="80"/>
          <w:sz w:val="28"/>
          <w:szCs w:val="28"/>
          <w:lang w:val="sv-SE"/>
        </w:rPr>
      </w:pPr>
      <w:r w:rsidRPr="00BB11FD">
        <w:rPr>
          <w:rFonts w:ascii="Times New Roman" w:hAnsi="Times New Roman"/>
          <w:color w:val="403152" w:themeColor="accent4" w:themeShade="80"/>
          <w:sz w:val="28"/>
          <w:szCs w:val="28"/>
          <w:lang w:val="sv-SE"/>
        </w:rPr>
        <w:t>1.Thực hiện chuỗi biến hóa : chuỗi nhôm, chuỗi sắt  hoặc bổ túc phương trình.</w:t>
      </w:r>
    </w:p>
    <w:p w:rsidR="00385A93" w:rsidRPr="00BB11FD" w:rsidRDefault="00385A93" w:rsidP="00385A93">
      <w:pPr>
        <w:pStyle w:val="ListParagraph"/>
        <w:spacing w:after="0"/>
        <w:ind w:right="-1440"/>
        <w:rPr>
          <w:rFonts w:ascii="Times New Roman" w:hAnsi="Times New Roman"/>
          <w:color w:val="403152" w:themeColor="accent4" w:themeShade="80"/>
          <w:sz w:val="28"/>
          <w:szCs w:val="28"/>
          <w:lang w:val="sv-SE"/>
        </w:rPr>
      </w:pPr>
      <w:r w:rsidRPr="00BB11FD">
        <w:rPr>
          <w:rFonts w:ascii="Times New Roman" w:hAnsi="Times New Roman"/>
          <w:color w:val="403152" w:themeColor="accent4" w:themeShade="80"/>
          <w:sz w:val="28"/>
          <w:szCs w:val="28"/>
          <w:lang w:val="sv-SE"/>
        </w:rPr>
        <w:t xml:space="preserve">2. Nhận biết dung dịch : axit, bazo, muối </w:t>
      </w:r>
    </w:p>
    <w:p w:rsidR="00385A93" w:rsidRPr="00BB11FD" w:rsidRDefault="00385A93" w:rsidP="00385A93">
      <w:pPr>
        <w:pStyle w:val="ListParagraph"/>
        <w:spacing w:after="0"/>
        <w:ind w:right="-1440"/>
        <w:rPr>
          <w:rFonts w:ascii="Times New Roman" w:hAnsi="Times New Roman"/>
          <w:color w:val="403152" w:themeColor="accent4" w:themeShade="80"/>
          <w:sz w:val="28"/>
          <w:szCs w:val="28"/>
          <w:lang w:val="sv-SE"/>
        </w:rPr>
      </w:pPr>
      <w:r w:rsidRPr="00BB11FD">
        <w:rPr>
          <w:rFonts w:ascii="Times New Roman" w:hAnsi="Times New Roman"/>
          <w:color w:val="403152" w:themeColor="accent4" w:themeShade="80"/>
          <w:sz w:val="28"/>
          <w:szCs w:val="28"/>
          <w:lang w:val="sv-SE"/>
        </w:rPr>
        <w:t xml:space="preserve">3. Trình bày hiện tượng và viết phương trình hóa học </w:t>
      </w:r>
    </w:p>
    <w:p w:rsidR="00385A93" w:rsidRPr="00BB11FD" w:rsidRDefault="00385A93" w:rsidP="00385A93">
      <w:pPr>
        <w:pStyle w:val="ListParagraph"/>
        <w:spacing w:after="0"/>
        <w:ind w:right="-1440"/>
        <w:rPr>
          <w:rFonts w:ascii="Times New Roman" w:hAnsi="Times New Roman"/>
          <w:color w:val="403152" w:themeColor="accent4" w:themeShade="80"/>
          <w:sz w:val="28"/>
          <w:szCs w:val="28"/>
          <w:lang w:val="sv-SE"/>
        </w:rPr>
      </w:pPr>
      <w:r w:rsidRPr="00BB11FD">
        <w:rPr>
          <w:rFonts w:ascii="Times New Roman" w:hAnsi="Times New Roman"/>
          <w:color w:val="403152" w:themeColor="accent4" w:themeShade="80"/>
          <w:sz w:val="28"/>
          <w:szCs w:val="28"/>
          <w:lang w:val="sv-SE"/>
        </w:rPr>
        <w:t>4. Sắp xếp kim loại theo mức độ tăng dần  hoặc giảm dần.</w:t>
      </w:r>
    </w:p>
    <w:p w:rsidR="00385A93" w:rsidRPr="00BB11FD" w:rsidRDefault="00385A93" w:rsidP="00385A93">
      <w:pPr>
        <w:pStyle w:val="ListParagraph"/>
        <w:spacing w:after="0"/>
        <w:ind w:right="-1440"/>
        <w:rPr>
          <w:rFonts w:ascii="Times New Roman" w:hAnsi="Times New Roman"/>
          <w:color w:val="403152" w:themeColor="accent4" w:themeShade="80"/>
          <w:sz w:val="28"/>
          <w:szCs w:val="28"/>
          <w:lang w:val="sv-SE"/>
        </w:rPr>
      </w:pPr>
      <w:r w:rsidRPr="00BB11FD">
        <w:rPr>
          <w:rFonts w:ascii="Times New Roman" w:hAnsi="Times New Roman"/>
          <w:color w:val="403152" w:themeColor="accent4" w:themeShade="80"/>
          <w:sz w:val="28"/>
          <w:szCs w:val="28"/>
          <w:lang w:val="sv-SE"/>
        </w:rPr>
        <w:t>5. Thu sắt từ hỗn hợp nhôm và sắt hoặc ngược lại . Điều chế .</w:t>
      </w:r>
    </w:p>
    <w:p w:rsidR="00385A93" w:rsidRPr="00BB11FD" w:rsidRDefault="00385A93" w:rsidP="00385A93">
      <w:pPr>
        <w:pStyle w:val="ListParagraph"/>
        <w:spacing w:after="0"/>
        <w:ind w:right="-1440"/>
        <w:rPr>
          <w:rFonts w:ascii="Times New Roman" w:hAnsi="Times New Roman"/>
          <w:color w:val="403152" w:themeColor="accent4" w:themeShade="80"/>
          <w:sz w:val="28"/>
          <w:szCs w:val="28"/>
          <w:lang w:val="sv-SE"/>
        </w:rPr>
      </w:pPr>
      <w:r w:rsidRPr="00BB11FD">
        <w:rPr>
          <w:rFonts w:ascii="Times New Roman" w:hAnsi="Times New Roman"/>
          <w:color w:val="403152" w:themeColor="accent4" w:themeShade="80"/>
          <w:sz w:val="28"/>
          <w:szCs w:val="28"/>
          <w:lang w:val="sv-SE"/>
        </w:rPr>
        <w:t>6. Bài toán áp dụng công thức : n, m , M, C</w:t>
      </w:r>
      <w:r w:rsidRPr="00BB11FD">
        <w:rPr>
          <w:rFonts w:ascii="Times New Roman" w:hAnsi="Times New Roman"/>
          <w:color w:val="403152" w:themeColor="accent4" w:themeShade="80"/>
          <w:position w:val="-12"/>
          <w:sz w:val="28"/>
          <w:szCs w:val="28"/>
          <w:lang w:val="sv-SE"/>
        </w:rPr>
        <w:object w:dxaOrig="220" w:dyaOrig="360">
          <v:shape id="_x0000_i1034" type="#_x0000_t75" style="width:11.25pt;height:18pt" o:ole="">
            <v:imagedata r:id="rId14" o:title=""/>
          </v:shape>
          <o:OLEObject Type="Embed" ProgID="Equation.DSMT4" ShapeID="_x0000_i1034" DrawAspect="Content" ObjectID="_1509795719" r:id="rId23"/>
        </w:object>
      </w:r>
      <w:r w:rsidRPr="00BB11FD">
        <w:rPr>
          <w:rFonts w:ascii="Times New Roman" w:hAnsi="Times New Roman"/>
          <w:color w:val="403152" w:themeColor="accent4" w:themeShade="80"/>
          <w:sz w:val="28"/>
          <w:szCs w:val="28"/>
          <w:lang w:val="sv-SE"/>
        </w:rPr>
        <w:t>, C%, V</w:t>
      </w:r>
    </w:p>
    <w:p w:rsidR="00385A93" w:rsidRPr="00BB11FD" w:rsidRDefault="00385A93" w:rsidP="00385A93">
      <w:pPr>
        <w:pStyle w:val="ListParagraph"/>
        <w:spacing w:after="0"/>
        <w:ind w:right="-1440"/>
        <w:rPr>
          <w:rFonts w:ascii="Times New Roman" w:hAnsi="Times New Roman"/>
          <w:color w:val="403152" w:themeColor="accent4" w:themeShade="80"/>
          <w:sz w:val="28"/>
          <w:szCs w:val="28"/>
          <w:lang w:val="sv-SE"/>
        </w:rPr>
      </w:pPr>
      <w:r w:rsidRPr="00BB11FD">
        <w:rPr>
          <w:rFonts w:ascii="Times New Roman" w:hAnsi="Times New Roman"/>
          <w:color w:val="403152" w:themeColor="accent4" w:themeShade="80"/>
          <w:sz w:val="28"/>
          <w:szCs w:val="28"/>
          <w:lang w:val="sv-SE"/>
        </w:rPr>
        <w:t xml:space="preserve">7 . Ứng dụng thực tế: </w:t>
      </w:r>
    </w:p>
    <w:p w:rsidR="00385A93" w:rsidRPr="00BB11FD" w:rsidRDefault="00385A93" w:rsidP="00385A93">
      <w:pPr>
        <w:tabs>
          <w:tab w:val="left" w:pos="1500"/>
        </w:tabs>
        <w:spacing w:after="0"/>
        <w:rPr>
          <w:rFonts w:ascii="Times New Roman" w:hAnsi="Times New Roman" w:cs="Times New Roman"/>
          <w:color w:val="403152" w:themeColor="accent4" w:themeShade="80"/>
          <w:sz w:val="28"/>
          <w:szCs w:val="28"/>
          <w:lang w:val="sv-SE"/>
        </w:rPr>
      </w:pPr>
      <w:r w:rsidRPr="00BB11FD">
        <w:rPr>
          <w:rFonts w:ascii="Times New Roman" w:hAnsi="Times New Roman" w:cs="Times New Roman"/>
          <w:color w:val="403152" w:themeColor="accent4" w:themeShade="80"/>
          <w:sz w:val="28"/>
          <w:szCs w:val="28"/>
          <w:lang w:val="sv-SE"/>
        </w:rPr>
        <w:t>+</w:t>
      </w:r>
      <w:r w:rsidRPr="00BB11FD">
        <w:rPr>
          <w:rFonts w:ascii="Times New Roman" w:hAnsi="Times New Roman" w:cs="Times New Roman"/>
          <w:color w:val="403152" w:themeColor="accent4" w:themeShade="80"/>
          <w:spacing w:val="-4"/>
          <w:sz w:val="28"/>
          <w:szCs w:val="28"/>
          <w:lang w:val="sv-SE"/>
        </w:rPr>
        <w:t>Vì sao muối NaHCO</w:t>
      </w:r>
      <w:r w:rsidRPr="00BB11FD">
        <w:rPr>
          <w:rFonts w:ascii="Times New Roman" w:hAnsi="Times New Roman" w:cs="Times New Roman"/>
          <w:color w:val="403152" w:themeColor="accent4" w:themeShade="80"/>
          <w:spacing w:val="-4"/>
          <w:sz w:val="28"/>
          <w:szCs w:val="28"/>
          <w:vertAlign w:val="subscript"/>
          <w:lang w:val="sv-SE"/>
        </w:rPr>
        <w:t xml:space="preserve">3 </w:t>
      </w:r>
      <w:r w:rsidRPr="00BB11FD">
        <w:rPr>
          <w:rFonts w:ascii="Times New Roman" w:hAnsi="Times New Roman" w:cs="Times New Roman"/>
          <w:color w:val="403152" w:themeColor="accent4" w:themeShade="80"/>
          <w:spacing w:val="-4"/>
          <w:sz w:val="28"/>
          <w:szCs w:val="28"/>
          <w:lang w:val="sv-SE"/>
        </w:rPr>
        <w:t>được dùng để chế thuốc đau dạ dày?</w:t>
      </w:r>
    </w:p>
    <w:p w:rsidR="00385A93" w:rsidRPr="00BB11FD" w:rsidRDefault="00385A93" w:rsidP="00385A93">
      <w:pPr>
        <w:spacing w:after="0"/>
        <w:rPr>
          <w:rFonts w:ascii="Times New Roman" w:hAnsi="Times New Roman" w:cs="Times New Roman"/>
          <w:color w:val="403152" w:themeColor="accent4" w:themeShade="80"/>
          <w:sz w:val="28"/>
          <w:szCs w:val="28"/>
          <w:lang w:val="sv-SE"/>
        </w:rPr>
      </w:pPr>
      <w:r w:rsidRPr="00BB11FD">
        <w:rPr>
          <w:rFonts w:ascii="Times New Roman" w:hAnsi="Times New Roman" w:cs="Times New Roman"/>
          <w:color w:val="403152" w:themeColor="accent4" w:themeShade="80"/>
          <w:sz w:val="28"/>
          <w:szCs w:val="28"/>
          <w:lang w:val="sv-SE"/>
        </w:rPr>
        <w:t>+Hãy giải thích tại sao nhôm bị oxi hóa khi tiếp xúc với khí Oxi trong không khí nhưng các đồ vật bằng nhôm lại rất bền dù đã được sử dụng trong một thời gian dài</w:t>
      </w:r>
    </w:p>
    <w:p w:rsidR="00385A93" w:rsidRPr="00BB11FD" w:rsidRDefault="00385A93" w:rsidP="00385A93">
      <w:pPr>
        <w:spacing w:after="0"/>
        <w:rPr>
          <w:rFonts w:ascii="Times New Roman" w:hAnsi="Times New Roman" w:cs="Times New Roman"/>
          <w:color w:val="403152" w:themeColor="accent4" w:themeShade="80"/>
          <w:sz w:val="28"/>
          <w:szCs w:val="28"/>
          <w:lang w:val="sv-SE"/>
        </w:rPr>
      </w:pPr>
      <w:r w:rsidRPr="00BB11FD">
        <w:rPr>
          <w:rFonts w:ascii="Times New Roman" w:hAnsi="Times New Roman" w:cs="Times New Roman"/>
          <w:color w:val="403152" w:themeColor="accent4" w:themeShade="80"/>
          <w:sz w:val="28"/>
          <w:szCs w:val="28"/>
          <w:lang w:val="sv-SE"/>
        </w:rPr>
        <w:t>+</w:t>
      </w:r>
      <w:r w:rsidRPr="00BB11FD">
        <w:rPr>
          <w:rFonts w:ascii="Times New Roman" w:hAnsi="Times New Roman" w:cs="Times New Roman"/>
          <w:color w:val="403152" w:themeColor="accent4" w:themeShade="80"/>
          <w:sz w:val="28"/>
          <w:szCs w:val="28"/>
          <w:shd w:val="clear" w:color="auto" w:fill="FFFFFF"/>
          <w:lang w:val="sv-SE"/>
        </w:rPr>
        <w:t xml:space="preserve">Thủy ngân là kim loại lỏng khó phân hủy trong môi trường. Hơi thủy ngân rất độc, cóthể gây tổn thương hệ thần kinh, tiêu hóa, hô hấp, hệ thống miễn dịch và thận. Trong nhiệt kế có chứa một lượng nhỏ thủy ngân, nếu vô ý làm rơi vỡ nhiệt kế làm thế nào để </w:t>
      </w:r>
      <w:r w:rsidRPr="00BB11FD">
        <w:rPr>
          <w:rFonts w:ascii="Times New Roman" w:hAnsi="Times New Roman" w:cs="Times New Roman"/>
          <w:color w:val="403152" w:themeColor="accent4" w:themeShade="80"/>
          <w:sz w:val="28"/>
          <w:szCs w:val="28"/>
          <w:shd w:val="clear" w:color="auto" w:fill="FFFFFF"/>
          <w:lang w:val="sv-SE"/>
        </w:rPr>
        <w:lastRenderedPageBreak/>
        <w:t xml:space="preserve">thu hồi lượng thủy ngân thoát ra ngoài mà không gây ảnh hưởng đến sức khỏe của con người. Viết </w:t>
      </w:r>
      <w:r w:rsidRPr="00BB11FD">
        <w:rPr>
          <w:rFonts w:ascii="Times New Roman" w:hAnsi="Times New Roman" w:cs="Times New Roman"/>
          <w:color w:val="403152" w:themeColor="accent4" w:themeShade="80"/>
          <w:sz w:val="28"/>
          <w:szCs w:val="28"/>
          <w:lang w:val="sv-SE"/>
        </w:rPr>
        <w:t>phươngtrìnhhóahọc minh họa (nếu có).</w:t>
      </w:r>
    </w:p>
    <w:p w:rsidR="00385A93" w:rsidRPr="00BB11FD" w:rsidRDefault="00385A93" w:rsidP="00385A93">
      <w:pPr>
        <w:spacing w:after="0"/>
        <w:rPr>
          <w:rFonts w:ascii="Times New Roman" w:hAnsi="Times New Roman" w:cs="Times New Roman"/>
          <w:color w:val="403152" w:themeColor="accent4" w:themeShade="80"/>
          <w:sz w:val="28"/>
          <w:szCs w:val="28"/>
          <w:lang w:val="it-IT"/>
        </w:rPr>
      </w:pPr>
      <w:r w:rsidRPr="00BB11FD">
        <w:rPr>
          <w:rFonts w:ascii="Times New Roman" w:hAnsi="Times New Roman" w:cs="Times New Roman"/>
          <w:color w:val="403152" w:themeColor="accent4" w:themeShade="80"/>
          <w:sz w:val="28"/>
          <w:szCs w:val="28"/>
          <w:lang w:val="sv-SE"/>
        </w:rPr>
        <w:t>+</w:t>
      </w:r>
      <w:r w:rsidRPr="00BB11FD">
        <w:rPr>
          <w:rFonts w:ascii="Times New Roman" w:hAnsi="Times New Roman" w:cs="Times New Roman"/>
          <w:color w:val="403152" w:themeColor="accent4" w:themeShade="80"/>
          <w:sz w:val="28"/>
          <w:szCs w:val="28"/>
          <w:lang w:val="it-IT"/>
        </w:rPr>
        <w:t>Hãy giải thích tại sao lư đồng để lâu ngoài không khí bị đen. Và người ta có thể đánh bóng lư đồng bằng cách dùng khăn thấm dd axit clohidric HCl để lau. Viết phương trình hóa học xảy ra</w:t>
      </w:r>
    </w:p>
    <w:p w:rsidR="00385A93" w:rsidRPr="00BB11FD" w:rsidRDefault="00385A93" w:rsidP="00385A93">
      <w:pPr>
        <w:tabs>
          <w:tab w:val="left" w:pos="360"/>
          <w:tab w:val="left" w:pos="720"/>
          <w:tab w:val="left" w:pos="1080"/>
        </w:tabs>
        <w:spacing w:after="0"/>
        <w:jc w:val="both"/>
        <w:rPr>
          <w:rFonts w:ascii="Times New Roman" w:hAnsi="Times New Roman" w:cs="Times New Roman"/>
          <w:color w:val="403152" w:themeColor="accent4" w:themeShade="80"/>
          <w:sz w:val="28"/>
          <w:szCs w:val="28"/>
          <w:lang w:val="it-IT"/>
        </w:rPr>
      </w:pPr>
      <w:r w:rsidRPr="00BB11FD">
        <w:rPr>
          <w:rFonts w:ascii="Times New Roman" w:hAnsi="Times New Roman" w:cs="Times New Roman"/>
          <w:color w:val="403152" w:themeColor="accent4" w:themeShade="80"/>
          <w:sz w:val="28"/>
          <w:szCs w:val="28"/>
          <w:lang w:val="it-IT"/>
        </w:rPr>
        <w:t>+ Các tấm tôn lợp nhà làm bằng sắt ,vậy tại sao rất lâu mớ i</w:t>
      </w:r>
      <w:r w:rsidR="000B4056">
        <w:rPr>
          <w:rFonts w:ascii="Times New Roman" w:hAnsi="Times New Roman" w:cs="Times New Roman"/>
          <w:color w:val="403152" w:themeColor="accent4" w:themeShade="80"/>
          <w:sz w:val="28"/>
          <w:szCs w:val="28"/>
          <w:lang w:val="it-IT"/>
        </w:rPr>
        <w:t xml:space="preserve"> </w:t>
      </w:r>
      <w:r w:rsidRPr="00BB11FD">
        <w:rPr>
          <w:rFonts w:ascii="Times New Roman" w:hAnsi="Times New Roman" w:cs="Times New Roman"/>
          <w:color w:val="403152" w:themeColor="accent4" w:themeShade="80"/>
          <w:sz w:val="28"/>
          <w:szCs w:val="28"/>
          <w:lang w:val="it-IT"/>
        </w:rPr>
        <w:t>bị gỉ ?</w:t>
      </w:r>
    </w:p>
    <w:p w:rsidR="00385A93" w:rsidRPr="00BB11FD" w:rsidRDefault="00385A93" w:rsidP="00385A93">
      <w:pPr>
        <w:spacing w:after="0"/>
        <w:rPr>
          <w:rFonts w:ascii="Times New Roman" w:hAnsi="Times New Roman" w:cs="Times New Roman"/>
          <w:color w:val="403152" w:themeColor="accent4" w:themeShade="80"/>
          <w:sz w:val="28"/>
          <w:szCs w:val="28"/>
          <w:lang w:val="it-IT"/>
        </w:rPr>
      </w:pPr>
    </w:p>
    <w:p w:rsidR="00385A93" w:rsidRPr="00BB11FD" w:rsidRDefault="00385A93" w:rsidP="00385A93">
      <w:pPr>
        <w:spacing w:after="0"/>
        <w:rPr>
          <w:rFonts w:ascii="Times New Roman" w:hAnsi="Times New Roman" w:cs="Times New Roman"/>
          <w:color w:val="403152" w:themeColor="accent4" w:themeShade="80"/>
          <w:sz w:val="28"/>
          <w:szCs w:val="28"/>
          <w:lang w:val="it-IT"/>
        </w:rPr>
      </w:pPr>
    </w:p>
    <w:p w:rsidR="00385A93" w:rsidRPr="00BB11FD" w:rsidRDefault="00385A93" w:rsidP="00385A93">
      <w:pPr>
        <w:spacing w:after="0"/>
        <w:rPr>
          <w:rFonts w:ascii="Times New Roman" w:hAnsi="Times New Roman" w:cs="Times New Roman"/>
          <w:color w:val="403152" w:themeColor="accent4" w:themeShade="80"/>
          <w:sz w:val="28"/>
          <w:szCs w:val="28"/>
          <w:lang w:val="it-IT"/>
        </w:rPr>
      </w:pPr>
    </w:p>
    <w:p w:rsidR="00385A93" w:rsidRPr="00BB11FD" w:rsidRDefault="00385A93" w:rsidP="00385A93">
      <w:pPr>
        <w:pStyle w:val="ListParagraph"/>
        <w:spacing w:after="0"/>
        <w:ind w:right="-1440"/>
        <w:rPr>
          <w:rFonts w:ascii="Times New Roman" w:hAnsi="Times New Roman"/>
          <w:color w:val="403152" w:themeColor="accent4" w:themeShade="80"/>
          <w:sz w:val="28"/>
          <w:szCs w:val="28"/>
          <w:lang w:val="sv-SE"/>
        </w:rPr>
      </w:pPr>
    </w:p>
    <w:p w:rsidR="00385A93" w:rsidRPr="00BB11FD" w:rsidRDefault="00385A93" w:rsidP="00385A93">
      <w:pPr>
        <w:spacing w:after="0"/>
        <w:ind w:left="360" w:right="-1440"/>
        <w:rPr>
          <w:rFonts w:ascii="Times New Roman" w:hAnsi="Times New Roman" w:cs="Times New Roman"/>
          <w:color w:val="403152" w:themeColor="accent4" w:themeShade="80"/>
          <w:sz w:val="28"/>
          <w:szCs w:val="28"/>
          <w:lang w:val="sv-SE"/>
        </w:rPr>
      </w:pPr>
    </w:p>
    <w:p w:rsidR="00385A93" w:rsidRPr="00BB11FD" w:rsidRDefault="00385A93" w:rsidP="00385A93">
      <w:pPr>
        <w:spacing w:after="0"/>
        <w:rPr>
          <w:rFonts w:ascii="Times New Roman" w:hAnsi="Times New Roman" w:cs="Times New Roman"/>
          <w:color w:val="403152" w:themeColor="accent4" w:themeShade="80"/>
          <w:sz w:val="28"/>
          <w:szCs w:val="28"/>
          <w:lang w:val="it-IT"/>
        </w:rPr>
      </w:pPr>
    </w:p>
    <w:p w:rsidR="00121D92" w:rsidRPr="00BB11FD" w:rsidRDefault="00121D92" w:rsidP="00385A93">
      <w:pPr>
        <w:spacing w:after="0"/>
        <w:rPr>
          <w:rFonts w:ascii="Times New Roman" w:hAnsi="Times New Roman" w:cs="Times New Roman"/>
          <w:color w:val="403152" w:themeColor="accent4" w:themeShade="80"/>
          <w:sz w:val="28"/>
          <w:szCs w:val="28"/>
          <w:lang w:val="it-IT"/>
        </w:rPr>
      </w:pPr>
    </w:p>
    <w:sectPr w:rsidR="00121D92" w:rsidRPr="00BB11FD" w:rsidSect="00385A93">
      <w:pgSz w:w="12240" w:h="15840"/>
      <w:pgMar w:top="1134" w:right="1077" w:bottom="1134" w:left="136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B0F33"/>
    <w:multiLevelType w:val="hybridMultilevel"/>
    <w:tmpl w:val="B63812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4CB173E4"/>
    <w:multiLevelType w:val="hybridMultilevel"/>
    <w:tmpl w:val="26A285F4"/>
    <w:lvl w:ilvl="0" w:tplc="64A227E8">
      <w:numFmt w:val="bullet"/>
      <w:lvlText w:val="-"/>
      <w:lvlJc w:val="left"/>
      <w:pPr>
        <w:tabs>
          <w:tab w:val="num" w:pos="1440"/>
        </w:tabs>
        <w:ind w:left="1440" w:hanging="360"/>
      </w:pPr>
      <w:rPr>
        <w:rFonts w:ascii="Courier New" w:hAnsi="Courier New" w:cs="Times New Roman" w:hint="default"/>
      </w:rPr>
    </w:lvl>
    <w:lvl w:ilvl="1" w:tplc="0409000F">
      <w:start w:val="1"/>
      <w:numFmt w:val="decimal"/>
      <w:lvlText w:val="%2."/>
      <w:lvlJc w:val="left"/>
      <w:pPr>
        <w:tabs>
          <w:tab w:val="num" w:pos="1440"/>
        </w:tabs>
        <w:ind w:left="1440" w:hanging="360"/>
      </w:pPr>
    </w:lvl>
    <w:lvl w:ilvl="2" w:tplc="64A227E8">
      <w:numFmt w:val="bullet"/>
      <w:lvlText w:val="-"/>
      <w:lvlJc w:val="left"/>
      <w:pPr>
        <w:tabs>
          <w:tab w:val="num" w:pos="2160"/>
        </w:tabs>
        <w:ind w:left="2160" w:hanging="360"/>
      </w:pPr>
      <w:rPr>
        <w:rFonts w:ascii="Courier New" w:hAnsi="Courier New" w:cs="Times New Roman"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696E01ED"/>
    <w:multiLevelType w:val="hybridMultilevel"/>
    <w:tmpl w:val="9D8A4B4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79877B0F"/>
    <w:multiLevelType w:val="hybridMultilevel"/>
    <w:tmpl w:val="C94AB2BE"/>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cumentProtection w:edit="forms" w:enforcement="1" w:cryptProviderType="rsaFull" w:cryptAlgorithmClass="hash" w:cryptAlgorithmType="typeAny" w:cryptAlgorithmSid="4" w:cryptSpinCount="100000" w:hash="6JorKiXGEFx32DITwWzKG8DqxBY=" w:salt="9eE+sx5jPWRbssvDQSKaLg=="/>
  <w:defaultTabStop w:val="720"/>
  <w:characterSpacingControl w:val="doNotCompress"/>
  <w:compat>
    <w:useFELayout/>
    <w:compatSetting w:name="compatibilityMode" w:uri="http://schemas.microsoft.com/office/word" w:val="12"/>
  </w:compat>
  <w:rsids>
    <w:rsidRoot w:val="00385A93"/>
    <w:rsid w:val="000B4056"/>
    <w:rsid w:val="00121D92"/>
    <w:rsid w:val="00385A93"/>
    <w:rsid w:val="00642D58"/>
    <w:rsid w:val="00BB11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5A93"/>
    <w:pPr>
      <w:ind w:left="720"/>
      <w:contextualSpacing/>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300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oleObject" Target="embeddings/oleObject7.bin"/><Relationship Id="rId3" Type="http://schemas.microsoft.com/office/2007/relationships/stylesWithEffects" Target="stylesWithEffects.xml"/><Relationship Id="rId21" Type="http://schemas.openxmlformats.org/officeDocument/2006/relationships/image" Target="media/image8.wmf"/><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oleObject" Target="embeddings/oleObject8.bin"/><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10.bin"/><Relationship Id="rId10" Type="http://schemas.openxmlformats.org/officeDocument/2006/relationships/image" Target="media/image3.wmf"/><Relationship Id="rId19" Type="http://schemas.openxmlformats.org/officeDocument/2006/relationships/image" Target="media/image7.wmf"/><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oleObject" Target="embeddings/oleObject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281</Words>
  <Characters>1602</Characters>
  <Application>Microsoft Office Word</Application>
  <DocSecurity>0</DocSecurity>
  <Lines>13</Lines>
  <Paragraphs>3</Paragraphs>
  <ScaleCrop>false</ScaleCrop>
  <Company/>
  <LinksUpToDate>false</LinksUpToDate>
  <CharactersWithSpaces>1880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HaiPSN</dc:creator>
  <cp:keywords/>
  <dc:description/>
  <cp:lastModifiedBy>PSNAM</cp:lastModifiedBy>
  <cp:revision>5</cp:revision>
  <dcterms:created xsi:type="dcterms:W3CDTF">2015-11-23T06:46:00Z</dcterms:created>
  <dcterms:modified xsi:type="dcterms:W3CDTF">2015-11-23T07:55:00Z</dcterms:modified>
</cp:coreProperties>
</file>